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B5072" w14:textId="0D81D0AD" w:rsidR="00637C40" w:rsidRDefault="00637C40" w:rsidP="00637C40">
      <w:pPr>
        <w:rPr>
          <w:rFonts w:ascii="AvenirLT-Heavy" w:eastAsia="Times New Roman" w:hAnsi="AvenirLT-Heavy" w:cs="Times New Roman"/>
          <w:caps/>
          <w:color w:val="669900"/>
          <w:spacing w:val="-12"/>
          <w:kern w:val="36"/>
          <w:sz w:val="39"/>
          <w:szCs w:val="39"/>
        </w:rPr>
      </w:pPr>
      <w:r w:rsidRPr="00637C40">
        <w:rPr>
          <w:rFonts w:ascii="AvenirLT-Heavy" w:eastAsia="Times New Roman" w:hAnsi="AvenirLT-Heavy" w:cs="Times New Roman"/>
          <w:caps/>
          <w:color w:val="669900"/>
          <w:spacing w:val="-12"/>
          <w:kern w:val="36"/>
          <w:sz w:val="39"/>
          <w:szCs w:val="39"/>
        </w:rPr>
        <w:t>2017 ANNUAL REPORT: TEXT VERSION</w:t>
      </w:r>
    </w:p>
    <w:p w14:paraId="482F405C" w14:textId="77777777" w:rsidR="00637C40" w:rsidRPr="00637C40" w:rsidRDefault="00637C40" w:rsidP="00637C40">
      <w:pPr>
        <w:rPr>
          <w:rFonts w:ascii="Times New Roman" w:eastAsia="Times New Roman" w:hAnsi="Times New Roman" w:cs="Times New Roman"/>
        </w:rPr>
      </w:pPr>
    </w:p>
    <w:p w14:paraId="08DA11D7" w14:textId="77777777" w:rsidR="00637C40" w:rsidRPr="00637C40" w:rsidRDefault="00637C40" w:rsidP="00637C40">
      <w:pPr>
        <w:shd w:val="clear" w:color="auto" w:fill="FFFFFF"/>
        <w:spacing w:before="60" w:after="60" w:line="297" w:lineRule="atLeast"/>
        <w:outlineLvl w:val="1"/>
        <w:rPr>
          <w:rFonts w:ascii="AvenirLT-Heavy" w:eastAsia="Times New Roman" w:hAnsi="AvenirLT-Heavy" w:cs="Times New Roman"/>
          <w:caps/>
          <w:color w:val="666666"/>
          <w:spacing w:val="18"/>
          <w:sz w:val="27"/>
          <w:szCs w:val="27"/>
        </w:rPr>
      </w:pPr>
      <w:r w:rsidRPr="00637C40">
        <w:rPr>
          <w:rFonts w:ascii="AvenirLT-Heavy" w:eastAsia="Times New Roman" w:hAnsi="AvenirLT-Heavy" w:cs="Times New Roman"/>
          <w:caps/>
          <w:color w:val="666666"/>
          <w:spacing w:val="18"/>
          <w:sz w:val="27"/>
          <w:szCs w:val="27"/>
        </w:rPr>
        <w:t>A WORD FROM OUR DIRECTOR</w:t>
      </w:r>
    </w:p>
    <w:p w14:paraId="30EB124A"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Dear Friends,</w:t>
      </w:r>
    </w:p>
    <w:p w14:paraId="452968AA"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 xml:space="preserve">I am delighted to introduce myself as the new Executive Director of Northwest Access Fund. I joined the organization in 2013, when I was brought on to administer our Matched-Savings Individual Development Account (IDA) program aimed at supporting people with disabilities get the assets and technology they need for employment. My role here has steadily grown over the past years, and as I take on this new </w:t>
      </w:r>
      <w:proofErr w:type="gramStart"/>
      <w:r w:rsidRPr="00637C40">
        <w:rPr>
          <w:rFonts w:ascii="AvenirLTStd-Roman" w:eastAsia="Times New Roman" w:hAnsi="AvenirLTStd-Roman" w:cs="Times New Roman"/>
          <w:color w:val="333333"/>
          <w:sz w:val="21"/>
          <w:szCs w:val="21"/>
        </w:rPr>
        <w:t>challenge</w:t>
      </w:r>
      <w:proofErr w:type="gramEnd"/>
      <w:r w:rsidRPr="00637C40">
        <w:rPr>
          <w:rFonts w:ascii="AvenirLTStd-Roman" w:eastAsia="Times New Roman" w:hAnsi="AvenirLTStd-Roman" w:cs="Times New Roman"/>
          <w:color w:val="333333"/>
          <w:sz w:val="21"/>
          <w:szCs w:val="21"/>
        </w:rPr>
        <w:t xml:space="preserve"> I am so grateful for the support and mentorship of our two previous Executive Directors, Jack Brummel and Frances Pennell. I am inspired by how they have moved the organization forward in partnership with our engaged Board and dedicated staff, and I look forward to building on the solid foundation they have laid.</w:t>
      </w:r>
    </w:p>
    <w:p w14:paraId="60A11C0B"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Today, we offer a range of financial services to meet the unique needs of the disability community, all premised on the notion that everyone should have access to affordable Assistive Technology (AT) and economic opportunity. AT—such as hearing aids, wheelchairs, and modified vehicles—is vital for people to live independently, to pursue an education, and to obtain employment. And as was evident in our Annual Survey, it’s vital for more everyday aspects of life as well. A common response from our clients who had purchased hearing aids with the help of our AT Loan Program was the delight they found in hearing their loved ones again: spouses, friends, children, and grandchildren—in one case, even frogs!</w:t>
      </w:r>
    </w:p>
    <w:p w14:paraId="1FBDCD7B"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Every day that I’ve worked here I’ve been struck by the huge scope of opportunities that assistive technology can give rise to. The technology available today to individuals and families has more power to remove barriers than ever before. But as people with disabilities know all too well, affording this technology remains a challenge. Much AT is not considered medically necessary and therefore is not covered by health insurance. There are also few grant sources for AT, leaving most people having to pay out of pocket. This is where Northwest Access Fund steps in, providing affordable loans and matched-savings funds for people to purchase the assistive technology that makes an immeasurable impact on their capacity to participate in our communities.</w:t>
      </w:r>
    </w:p>
    <w:p w14:paraId="4F80A859" w14:textId="57C4D626" w:rsid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I am so grateful to all of you who have found meaning in and supported our mission in the last year. Our AT Loan Program has helped more than 300 people access needed technology that improves their quality of life. Our Financial Capability Program has assisted almost 100 people, moving them on a path toward economic stability and prosperity. I look forward to growing these programs and figuring out new ways to respond to the changing demands in our community. Together we can ensure that the rising prosperity of the Pacific Northwest reaches all in our region.</w:t>
      </w:r>
    </w:p>
    <w:p w14:paraId="355849A5"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p>
    <w:p w14:paraId="15C72ECF" w14:textId="170E109E" w:rsid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Sincerely yours,</w:t>
      </w:r>
    </w:p>
    <w:p w14:paraId="11A0306E"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p>
    <w:p w14:paraId="155B71D3" w14:textId="09534EC3"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 xml:space="preserve">Emerson </w:t>
      </w:r>
      <w:proofErr w:type="spellStart"/>
      <w:r w:rsidRPr="00637C40">
        <w:rPr>
          <w:rFonts w:ascii="AvenirLTStd-Roman" w:eastAsia="Times New Roman" w:hAnsi="AvenirLTStd-Roman" w:cs="Times New Roman"/>
          <w:color w:val="333333"/>
          <w:sz w:val="21"/>
          <w:szCs w:val="21"/>
        </w:rPr>
        <w:t>Sekins</w:t>
      </w:r>
      <w:proofErr w:type="spellEnd"/>
      <w:r w:rsidRPr="00637C40">
        <w:rPr>
          <w:rFonts w:ascii="AvenirLTStd-Roman" w:eastAsia="Times New Roman" w:hAnsi="AvenirLTStd-Roman" w:cs="Times New Roman"/>
          <w:color w:val="333333"/>
          <w:sz w:val="21"/>
          <w:szCs w:val="21"/>
        </w:rPr>
        <w:t>, Executive Director</w:t>
      </w:r>
    </w:p>
    <w:p w14:paraId="702A6F16"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2B58E82E">
          <v:rect id="_x0000_i1039" alt="" style="width:483.75pt;height:.75pt;mso-width-percent:0;mso-height-percent:0;mso-width-percent:0;mso-height-percent:0" o:hrpct="0" o:hralign="center" o:hrstd="t" o:hrnoshade="t" o:hr="t" fillcolor="#ddd" stroked="f"/>
        </w:pict>
      </w:r>
    </w:p>
    <w:p w14:paraId="26F48B1E" w14:textId="77777777" w:rsidR="00637C40" w:rsidRPr="00637C40" w:rsidRDefault="00637C40" w:rsidP="00637C40">
      <w:pPr>
        <w:shd w:val="clear" w:color="auto" w:fill="FFFFFF"/>
        <w:spacing w:before="60" w:after="60" w:line="297" w:lineRule="atLeast"/>
        <w:outlineLvl w:val="1"/>
        <w:rPr>
          <w:rFonts w:ascii="AvenirLT-Heavy" w:eastAsia="Times New Roman" w:hAnsi="AvenirLT-Heavy" w:cs="Times New Roman"/>
          <w:caps/>
          <w:color w:val="666666"/>
          <w:spacing w:val="18"/>
          <w:sz w:val="27"/>
          <w:szCs w:val="27"/>
        </w:rPr>
      </w:pPr>
      <w:r w:rsidRPr="00637C40">
        <w:rPr>
          <w:rFonts w:ascii="AvenirLT-Heavy" w:eastAsia="Times New Roman" w:hAnsi="AvenirLT-Heavy" w:cs="Times New Roman"/>
          <w:caps/>
          <w:color w:val="666666"/>
          <w:spacing w:val="18"/>
          <w:sz w:val="27"/>
          <w:szCs w:val="27"/>
        </w:rPr>
        <w:t>OUR MISSION</w:t>
      </w:r>
    </w:p>
    <w:p w14:paraId="0E89B593"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Northwest Access Fund provides funding to people with disabilities in Washington &amp; Oregon to purchase assistive technology and achieve greater independence.</w:t>
      </w:r>
    </w:p>
    <w:p w14:paraId="54077A4E"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0CCFFBC4">
          <v:rect id="_x0000_i1038" alt="" style="width:483.75pt;height:.75pt;mso-width-percent:0;mso-height-percent:0;mso-width-percent:0;mso-height-percent:0" o:hrpct="0" o:hralign="center" o:hrstd="t" o:hrnoshade="t" o:hr="t" fillcolor="#ddd" stroked="f"/>
        </w:pict>
      </w:r>
    </w:p>
    <w:p w14:paraId="3DEBDB20" w14:textId="77777777" w:rsidR="00637C40" w:rsidRPr="00637C40" w:rsidRDefault="00637C40" w:rsidP="00637C40">
      <w:pPr>
        <w:shd w:val="clear" w:color="auto" w:fill="FFFFFF"/>
        <w:spacing w:before="60" w:after="60" w:line="297" w:lineRule="atLeast"/>
        <w:outlineLvl w:val="1"/>
        <w:rPr>
          <w:rFonts w:ascii="AvenirLT-Heavy" w:eastAsia="Times New Roman" w:hAnsi="AvenirLT-Heavy" w:cs="Times New Roman"/>
          <w:caps/>
          <w:color w:val="666666"/>
          <w:spacing w:val="18"/>
          <w:sz w:val="27"/>
          <w:szCs w:val="27"/>
        </w:rPr>
      </w:pPr>
      <w:r w:rsidRPr="00637C40">
        <w:rPr>
          <w:rFonts w:ascii="AvenirLT-Heavy" w:eastAsia="Times New Roman" w:hAnsi="AvenirLT-Heavy" w:cs="Times New Roman"/>
          <w:caps/>
          <w:color w:val="666666"/>
          <w:spacing w:val="18"/>
          <w:sz w:val="27"/>
          <w:szCs w:val="27"/>
        </w:rPr>
        <w:lastRenderedPageBreak/>
        <w:t>BOARD</w:t>
      </w:r>
    </w:p>
    <w:p w14:paraId="1C423DD5"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 xml:space="preserve">Susan McNaught, President | Noah Stockton, Vice President | Alan </w:t>
      </w:r>
      <w:proofErr w:type="spellStart"/>
      <w:r w:rsidRPr="00637C40">
        <w:rPr>
          <w:rFonts w:ascii="AvenirLTStd-Roman" w:eastAsia="Times New Roman" w:hAnsi="AvenirLTStd-Roman" w:cs="Times New Roman"/>
          <w:color w:val="333333"/>
          <w:sz w:val="21"/>
          <w:szCs w:val="21"/>
        </w:rPr>
        <w:t>Knue</w:t>
      </w:r>
      <w:proofErr w:type="spellEnd"/>
      <w:r w:rsidRPr="00637C40">
        <w:rPr>
          <w:rFonts w:ascii="AvenirLTStd-Roman" w:eastAsia="Times New Roman" w:hAnsi="AvenirLTStd-Roman" w:cs="Times New Roman"/>
          <w:color w:val="333333"/>
          <w:sz w:val="21"/>
          <w:szCs w:val="21"/>
        </w:rPr>
        <w:t xml:space="preserve">, Past President | Molly Sullivan, Secretary | Warren Weissman, Treasurer | Isabelle Banville | Alice </w:t>
      </w:r>
      <w:proofErr w:type="spellStart"/>
      <w:r w:rsidRPr="00637C40">
        <w:rPr>
          <w:rFonts w:ascii="AvenirLTStd-Roman" w:eastAsia="Times New Roman" w:hAnsi="AvenirLTStd-Roman" w:cs="Times New Roman"/>
          <w:color w:val="333333"/>
          <w:sz w:val="21"/>
          <w:szCs w:val="21"/>
        </w:rPr>
        <w:t>Coday</w:t>
      </w:r>
      <w:proofErr w:type="spellEnd"/>
      <w:r w:rsidRPr="00637C40">
        <w:rPr>
          <w:rFonts w:ascii="AvenirLTStd-Roman" w:eastAsia="Times New Roman" w:hAnsi="AvenirLTStd-Roman" w:cs="Times New Roman"/>
          <w:color w:val="333333"/>
          <w:sz w:val="21"/>
          <w:szCs w:val="21"/>
        </w:rPr>
        <w:t xml:space="preserve"> | Eduardo Corona | Whitney Keyes | Chris </w:t>
      </w:r>
      <w:proofErr w:type="spellStart"/>
      <w:r w:rsidRPr="00637C40">
        <w:rPr>
          <w:rFonts w:ascii="AvenirLTStd-Roman" w:eastAsia="Times New Roman" w:hAnsi="AvenirLTStd-Roman" w:cs="Times New Roman"/>
          <w:color w:val="333333"/>
          <w:sz w:val="21"/>
          <w:szCs w:val="21"/>
        </w:rPr>
        <w:t>Millette</w:t>
      </w:r>
      <w:proofErr w:type="spellEnd"/>
      <w:r w:rsidRPr="00637C40">
        <w:rPr>
          <w:rFonts w:ascii="AvenirLTStd-Roman" w:eastAsia="Times New Roman" w:hAnsi="AvenirLTStd-Roman" w:cs="Times New Roman"/>
          <w:color w:val="333333"/>
          <w:sz w:val="21"/>
          <w:szCs w:val="21"/>
        </w:rPr>
        <w:t xml:space="preserve"> | Michael Richardson | Daman </w:t>
      </w:r>
      <w:proofErr w:type="spellStart"/>
      <w:r w:rsidRPr="00637C40">
        <w:rPr>
          <w:rFonts w:ascii="AvenirLTStd-Roman" w:eastAsia="Times New Roman" w:hAnsi="AvenirLTStd-Roman" w:cs="Times New Roman"/>
          <w:color w:val="333333"/>
          <w:sz w:val="21"/>
          <w:szCs w:val="21"/>
        </w:rPr>
        <w:t>Wandke</w:t>
      </w:r>
      <w:proofErr w:type="spellEnd"/>
      <w:r w:rsidRPr="00637C40">
        <w:rPr>
          <w:rFonts w:ascii="AvenirLTStd-Roman" w:eastAsia="Times New Roman" w:hAnsi="AvenirLTStd-Roman" w:cs="Times New Roman"/>
          <w:color w:val="333333"/>
          <w:sz w:val="21"/>
          <w:szCs w:val="21"/>
        </w:rPr>
        <w:t xml:space="preserve"> | Joe </w:t>
      </w:r>
      <w:proofErr w:type="spellStart"/>
      <w:r w:rsidRPr="00637C40">
        <w:rPr>
          <w:rFonts w:ascii="AvenirLTStd-Roman" w:eastAsia="Times New Roman" w:hAnsi="AvenirLTStd-Roman" w:cs="Times New Roman"/>
          <w:color w:val="333333"/>
          <w:sz w:val="21"/>
          <w:szCs w:val="21"/>
        </w:rPr>
        <w:t>Wykowski</w:t>
      </w:r>
      <w:proofErr w:type="spellEnd"/>
    </w:p>
    <w:p w14:paraId="344ADABD"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21FA3385">
          <v:rect id="_x0000_i1037" alt="" style="width:483.75pt;height:.75pt;mso-width-percent:0;mso-height-percent:0;mso-width-percent:0;mso-height-percent:0" o:hrpct="0" o:hralign="center" o:hrstd="t" o:hrnoshade="t" o:hr="t" fillcolor="#ddd" stroked="f"/>
        </w:pict>
      </w:r>
    </w:p>
    <w:p w14:paraId="36B64DA4" w14:textId="77777777" w:rsidR="00637C40" w:rsidRPr="00637C40" w:rsidRDefault="00637C40" w:rsidP="00637C40">
      <w:pPr>
        <w:shd w:val="clear" w:color="auto" w:fill="FFFFFF"/>
        <w:spacing w:before="60" w:after="60" w:line="297" w:lineRule="atLeast"/>
        <w:outlineLvl w:val="1"/>
        <w:rPr>
          <w:rFonts w:ascii="AvenirLT-Heavy" w:eastAsia="Times New Roman" w:hAnsi="AvenirLT-Heavy" w:cs="Times New Roman"/>
          <w:caps/>
          <w:color w:val="666666"/>
          <w:spacing w:val="18"/>
          <w:sz w:val="27"/>
          <w:szCs w:val="27"/>
        </w:rPr>
      </w:pPr>
      <w:r w:rsidRPr="00637C40">
        <w:rPr>
          <w:rFonts w:ascii="AvenirLT-Heavy" w:eastAsia="Times New Roman" w:hAnsi="AvenirLT-Heavy" w:cs="Times New Roman"/>
          <w:caps/>
          <w:color w:val="666666"/>
          <w:spacing w:val="18"/>
          <w:sz w:val="27"/>
          <w:szCs w:val="27"/>
        </w:rPr>
        <w:t>AWARDS DINNER</w:t>
      </w:r>
    </w:p>
    <w:p w14:paraId="0ACD6346" w14:textId="77777777"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t>Save the Date: Thursday November 15, 2018</w:t>
      </w:r>
    </w:p>
    <w:p w14:paraId="04662DFB" w14:textId="5C01495C" w:rsid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Please join us at the University of Washington’s Center for Urban Horticulture to celebrate the individuals, businesses, and organizations making a significant impact on the lives of people with disabilities in our community.</w:t>
      </w:r>
    </w:p>
    <w:p w14:paraId="386822F1"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p>
    <w:p w14:paraId="5EFE967A" w14:textId="77777777"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t>In 2017 we were pleased to honor the following award winners:</w:t>
      </w:r>
    </w:p>
    <w:p w14:paraId="67DFAB2C"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 xml:space="preserve">Innovation Award: </w:t>
      </w:r>
      <w:proofErr w:type="spellStart"/>
      <w:r w:rsidRPr="00637C40">
        <w:rPr>
          <w:rFonts w:ascii="AvenirLTStd-Roman" w:eastAsia="Times New Roman" w:hAnsi="AvenirLTStd-Roman" w:cs="Times New Roman"/>
          <w:color w:val="333333"/>
          <w:sz w:val="21"/>
          <w:szCs w:val="21"/>
        </w:rPr>
        <w:t>Anat</w:t>
      </w:r>
      <w:proofErr w:type="spellEnd"/>
      <w:r w:rsidRPr="00637C40">
        <w:rPr>
          <w:rFonts w:ascii="AvenirLTStd-Roman" w:eastAsia="Times New Roman" w:hAnsi="AvenirLTStd-Roman" w:cs="Times New Roman"/>
          <w:color w:val="333333"/>
          <w:sz w:val="21"/>
          <w:szCs w:val="21"/>
        </w:rPr>
        <w:t xml:space="preserve"> Caspi, </w:t>
      </w:r>
      <w:r w:rsidRPr="00637C40">
        <w:rPr>
          <w:rFonts w:ascii="AvenirLTStd-Roman" w:eastAsia="Times New Roman" w:hAnsi="AvenirLTStd-Roman" w:cs="Times New Roman"/>
          <w:i/>
          <w:iCs/>
          <w:color w:val="333333"/>
          <w:sz w:val="21"/>
          <w:szCs w:val="21"/>
        </w:rPr>
        <w:t xml:space="preserve">UW Allen School’s </w:t>
      </w:r>
      <w:proofErr w:type="spellStart"/>
      <w:r w:rsidRPr="00637C40">
        <w:rPr>
          <w:rFonts w:ascii="AvenirLTStd-Roman" w:eastAsia="Times New Roman" w:hAnsi="AvenirLTStd-Roman" w:cs="Times New Roman"/>
          <w:i/>
          <w:iCs/>
          <w:color w:val="333333"/>
          <w:sz w:val="21"/>
          <w:szCs w:val="21"/>
        </w:rPr>
        <w:t>Taskar</w:t>
      </w:r>
      <w:proofErr w:type="spellEnd"/>
      <w:r w:rsidRPr="00637C40">
        <w:rPr>
          <w:rFonts w:ascii="AvenirLTStd-Roman" w:eastAsia="Times New Roman" w:hAnsi="AvenirLTStd-Roman" w:cs="Times New Roman"/>
          <w:i/>
          <w:iCs/>
          <w:color w:val="333333"/>
          <w:sz w:val="21"/>
          <w:szCs w:val="21"/>
        </w:rPr>
        <w:t xml:space="preserve"> Center for Accessible Technology</w:t>
      </w:r>
      <w:r w:rsidRPr="00637C40">
        <w:rPr>
          <w:rFonts w:ascii="AvenirLTStd-Roman" w:eastAsia="Times New Roman" w:hAnsi="AvenirLTStd-Roman" w:cs="Times New Roman"/>
          <w:color w:val="333333"/>
          <w:sz w:val="21"/>
          <w:szCs w:val="21"/>
        </w:rPr>
        <w:br/>
        <w:t>Small Business Best Practices Award: The Edmonds Theater</w:t>
      </w:r>
      <w:r w:rsidRPr="00637C40">
        <w:rPr>
          <w:rFonts w:ascii="AvenirLTStd-Roman" w:eastAsia="Times New Roman" w:hAnsi="AvenirLTStd-Roman" w:cs="Times New Roman"/>
          <w:color w:val="333333"/>
          <w:sz w:val="21"/>
          <w:szCs w:val="21"/>
        </w:rPr>
        <w:br/>
        <w:t>Large Business Best Practices Award: Microsoft</w:t>
      </w:r>
      <w:r w:rsidRPr="00637C40">
        <w:rPr>
          <w:rFonts w:ascii="AvenirLTStd-Roman" w:eastAsia="Times New Roman" w:hAnsi="AvenirLTStd-Roman" w:cs="Times New Roman"/>
          <w:color w:val="333333"/>
          <w:sz w:val="21"/>
          <w:szCs w:val="21"/>
        </w:rPr>
        <w:br/>
        <w:t>Recreational Engagement Award: G Cody QJ Goldberg, </w:t>
      </w:r>
      <w:r w:rsidRPr="00637C40">
        <w:rPr>
          <w:rFonts w:ascii="AvenirLTStd-Roman" w:eastAsia="Times New Roman" w:hAnsi="AvenirLTStd-Roman" w:cs="Times New Roman"/>
          <w:i/>
          <w:iCs/>
          <w:color w:val="333333"/>
          <w:sz w:val="21"/>
          <w:szCs w:val="21"/>
        </w:rPr>
        <w:t>Harper’s Playground</w:t>
      </w:r>
      <w:r w:rsidRPr="00637C40">
        <w:rPr>
          <w:rFonts w:ascii="AvenirLTStd-Roman" w:eastAsia="Times New Roman" w:hAnsi="AvenirLTStd-Roman" w:cs="Times New Roman"/>
          <w:color w:val="333333"/>
          <w:sz w:val="21"/>
          <w:szCs w:val="21"/>
        </w:rPr>
        <w:br/>
        <w:t>Frances Pennell Economic Opportunity Award: DO-IT</w:t>
      </w:r>
      <w:r w:rsidRPr="00637C40">
        <w:rPr>
          <w:rFonts w:ascii="AvenirLTStd-Roman" w:eastAsia="Times New Roman" w:hAnsi="AvenirLTStd-Roman" w:cs="Times New Roman"/>
          <w:color w:val="333333"/>
          <w:sz w:val="21"/>
          <w:szCs w:val="21"/>
        </w:rPr>
        <w:br/>
        <w:t xml:space="preserve">Ron Adams Outstanding Advocate Award: Conrad </w:t>
      </w:r>
      <w:proofErr w:type="spellStart"/>
      <w:r w:rsidRPr="00637C40">
        <w:rPr>
          <w:rFonts w:ascii="AvenirLTStd-Roman" w:eastAsia="Times New Roman" w:hAnsi="AvenirLTStd-Roman" w:cs="Times New Roman"/>
          <w:color w:val="333333"/>
          <w:sz w:val="21"/>
          <w:szCs w:val="21"/>
        </w:rPr>
        <w:t>Reynoldson</w:t>
      </w:r>
      <w:proofErr w:type="spellEnd"/>
    </w:p>
    <w:p w14:paraId="0AB6A38F"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Nominations for the 2018 Northwest Access Awards will be open in the fall!</w:t>
      </w:r>
    </w:p>
    <w:p w14:paraId="1BAD5FFF"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16973A54">
          <v:rect id="_x0000_i1036" alt="" style="width:483.75pt;height:.75pt;mso-width-percent:0;mso-height-percent:0;mso-width-percent:0;mso-height-percent:0" o:hrpct="0" o:hralign="center" o:hrstd="t" o:hrnoshade="t" o:hr="t" fillcolor="#ddd" stroked="f"/>
        </w:pict>
      </w:r>
    </w:p>
    <w:p w14:paraId="65487235" w14:textId="77777777" w:rsidR="00637C40" w:rsidRPr="00637C40" w:rsidRDefault="00637C40" w:rsidP="00637C40">
      <w:pPr>
        <w:shd w:val="clear" w:color="auto" w:fill="FFFFFF"/>
        <w:spacing w:before="60" w:after="60" w:line="297" w:lineRule="atLeast"/>
        <w:outlineLvl w:val="1"/>
        <w:rPr>
          <w:rFonts w:ascii="AvenirLT-Heavy" w:eastAsia="Times New Roman" w:hAnsi="AvenirLT-Heavy" w:cs="Times New Roman"/>
          <w:caps/>
          <w:color w:val="666666"/>
          <w:spacing w:val="18"/>
          <w:sz w:val="27"/>
          <w:szCs w:val="27"/>
        </w:rPr>
      </w:pPr>
      <w:r w:rsidRPr="00637C40">
        <w:rPr>
          <w:rFonts w:ascii="AvenirLT-Heavy" w:eastAsia="Times New Roman" w:hAnsi="AvenirLT-Heavy" w:cs="Times New Roman"/>
          <w:caps/>
          <w:color w:val="666666"/>
          <w:spacing w:val="18"/>
          <w:sz w:val="27"/>
          <w:szCs w:val="27"/>
        </w:rPr>
        <w:t>YOUR GIFT MATTERS</w:t>
      </w:r>
    </w:p>
    <w:p w14:paraId="27523A6A" w14:textId="77777777"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t>Why should you support Northwest Access Fund?</w:t>
      </w:r>
    </w:p>
    <w:p w14:paraId="1897C236"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We surveyed our clients, and here’s what they said:</w:t>
      </w:r>
    </w:p>
    <w:p w14:paraId="110252F5" w14:textId="77777777" w:rsidR="00637C40" w:rsidRPr="00637C40" w:rsidRDefault="00637C40" w:rsidP="00637C40">
      <w:pPr>
        <w:numPr>
          <w:ilvl w:val="0"/>
          <w:numId w:val="2"/>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97% of borrowers completing our Annual Borrower Survey would recommend a Northwest Access Fund loan to others who need help paying for AT</w:t>
      </w:r>
    </w:p>
    <w:p w14:paraId="21354378" w14:textId="77777777" w:rsidR="00637C40" w:rsidRPr="00637C40" w:rsidRDefault="00637C40" w:rsidP="00637C40">
      <w:pPr>
        <w:numPr>
          <w:ilvl w:val="0"/>
          <w:numId w:val="2"/>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89% report using their Assistive Technology (AT) on a daily basis</w:t>
      </w:r>
    </w:p>
    <w:p w14:paraId="136A0A7E" w14:textId="77777777" w:rsidR="00637C40" w:rsidRPr="00637C40" w:rsidRDefault="00637C40" w:rsidP="00637C40">
      <w:pPr>
        <w:numPr>
          <w:ilvl w:val="0"/>
          <w:numId w:val="2"/>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94% report that the AT they purchased improved their quality of life</w:t>
      </w:r>
    </w:p>
    <w:p w14:paraId="66214A94" w14:textId="77777777" w:rsidR="00637C40" w:rsidRPr="00637C40" w:rsidRDefault="00637C40" w:rsidP="00637C40">
      <w:pPr>
        <w:numPr>
          <w:ilvl w:val="0"/>
          <w:numId w:val="2"/>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99% report that their AT has helped their ability to interact with friends and loved ones</w:t>
      </w:r>
    </w:p>
    <w:p w14:paraId="2637028F"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42A56728">
          <v:rect id="_x0000_i1035" alt="" style="width:483.75pt;height:.75pt;mso-width-percent:0;mso-height-percent:0;mso-width-percent:0;mso-height-percent:0" o:hrpct="0" o:hralign="center" o:hrstd="t" o:hrnoshade="t" o:hr="t" fillcolor="#ddd" stroked="f"/>
        </w:pict>
      </w:r>
    </w:p>
    <w:p w14:paraId="2769E5EB" w14:textId="77777777" w:rsidR="00637C40" w:rsidRPr="00637C40" w:rsidRDefault="00637C40" w:rsidP="00637C40">
      <w:pPr>
        <w:shd w:val="clear" w:color="auto" w:fill="FFFFFF"/>
        <w:spacing w:before="60" w:after="60" w:line="297" w:lineRule="atLeast"/>
        <w:outlineLvl w:val="1"/>
        <w:rPr>
          <w:rFonts w:ascii="AvenirLT-Heavy" w:eastAsia="Times New Roman" w:hAnsi="AvenirLT-Heavy" w:cs="Times New Roman"/>
          <w:caps/>
          <w:color w:val="666666"/>
          <w:spacing w:val="18"/>
          <w:sz w:val="27"/>
          <w:szCs w:val="27"/>
        </w:rPr>
      </w:pPr>
      <w:r w:rsidRPr="00637C40">
        <w:rPr>
          <w:rFonts w:ascii="AvenirLT-Heavy" w:eastAsia="Times New Roman" w:hAnsi="AvenirLT-Heavy" w:cs="Times New Roman"/>
          <w:caps/>
          <w:color w:val="666666"/>
          <w:spacing w:val="18"/>
          <w:sz w:val="27"/>
          <w:szCs w:val="27"/>
        </w:rPr>
        <w:t>IN FY 2017 WE SERVED:</w:t>
      </w:r>
    </w:p>
    <w:p w14:paraId="24A6242A" w14:textId="77777777"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t>97 Financial Capability Clients</w:t>
      </w:r>
    </w:p>
    <w:p w14:paraId="14C63727"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People with disabilities receiving one-on-one financial coaching and/or with active matched-savings accounts.</w:t>
      </w:r>
    </w:p>
    <w:p w14:paraId="133E891F" w14:textId="77777777"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t>344 Loans</w:t>
      </w:r>
    </w:p>
    <w:p w14:paraId="611F1558"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Active Microloans to purchase assistive technology and/or run small businesses.</w:t>
      </w:r>
    </w:p>
    <w:p w14:paraId="0082BBD2" w14:textId="77777777"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t>433 Devices Funded</w:t>
      </w:r>
    </w:p>
    <w:p w14:paraId="326C1B84" w14:textId="0E114D32" w:rsid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 xml:space="preserve">Assistive Technology devices purchased through Microloans or with </w:t>
      </w:r>
      <w:proofErr w:type="gramStart"/>
      <w:r w:rsidRPr="00637C40">
        <w:rPr>
          <w:rFonts w:ascii="AvenirLTStd-Roman" w:eastAsia="Times New Roman" w:hAnsi="AvenirLTStd-Roman" w:cs="Times New Roman"/>
          <w:color w:val="333333"/>
          <w:sz w:val="21"/>
          <w:szCs w:val="21"/>
        </w:rPr>
        <w:t>matched-savings</w:t>
      </w:r>
      <w:proofErr w:type="gramEnd"/>
      <w:r w:rsidRPr="00637C40">
        <w:rPr>
          <w:rFonts w:ascii="AvenirLTStd-Roman" w:eastAsia="Times New Roman" w:hAnsi="AvenirLTStd-Roman" w:cs="Times New Roman"/>
          <w:color w:val="333333"/>
          <w:sz w:val="21"/>
          <w:szCs w:val="21"/>
        </w:rPr>
        <w:t xml:space="preserve"> grant funding.</w:t>
      </w:r>
    </w:p>
    <w:p w14:paraId="48CB423E"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p>
    <w:p w14:paraId="78686194"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5E733DAD">
          <v:rect id="_x0000_i1034" alt="" style="width:483.75pt;height:.75pt;mso-width-percent:0;mso-height-percent:0;mso-width-percent:0;mso-height-percent:0" o:hrpct="0" o:hralign="center" o:hrstd="t" o:hrnoshade="t" o:hr="t" fillcolor="#ddd" stroked="f"/>
        </w:pict>
      </w:r>
    </w:p>
    <w:p w14:paraId="5774732C" w14:textId="77777777" w:rsidR="00637C40" w:rsidRPr="00637C40" w:rsidRDefault="00637C40" w:rsidP="00637C40">
      <w:pPr>
        <w:shd w:val="clear" w:color="auto" w:fill="FFFFFF"/>
        <w:spacing w:before="60" w:after="60" w:line="297" w:lineRule="atLeast"/>
        <w:outlineLvl w:val="1"/>
        <w:rPr>
          <w:rFonts w:ascii="AvenirLT-Heavy" w:eastAsia="Times New Roman" w:hAnsi="AvenirLT-Heavy" w:cs="Times New Roman"/>
          <w:caps/>
          <w:color w:val="666666"/>
          <w:spacing w:val="18"/>
          <w:sz w:val="27"/>
          <w:szCs w:val="27"/>
        </w:rPr>
      </w:pPr>
      <w:r w:rsidRPr="00637C40">
        <w:rPr>
          <w:rFonts w:ascii="AvenirLT-Heavy" w:eastAsia="Times New Roman" w:hAnsi="AvenirLT-Heavy" w:cs="Times New Roman"/>
          <w:caps/>
          <w:color w:val="666666"/>
          <w:spacing w:val="18"/>
          <w:sz w:val="27"/>
          <w:szCs w:val="27"/>
        </w:rPr>
        <w:lastRenderedPageBreak/>
        <w:t>OUR GEOGRAPHIC REACH</w:t>
      </w:r>
    </w:p>
    <w:p w14:paraId="29733FB8"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Your contributions helped serve </w:t>
      </w:r>
      <w:r w:rsidRPr="00637C40">
        <w:rPr>
          <w:rFonts w:ascii="AvenirLT-Heavy" w:eastAsia="Times New Roman" w:hAnsi="AvenirLT-Heavy" w:cs="Times New Roman"/>
          <w:b/>
          <w:bCs/>
          <w:color w:val="333333"/>
          <w:sz w:val="21"/>
          <w:szCs w:val="21"/>
        </w:rPr>
        <w:t>419 people</w:t>
      </w:r>
      <w:r w:rsidRPr="00637C40">
        <w:rPr>
          <w:rFonts w:ascii="AvenirLTStd-Roman" w:eastAsia="Times New Roman" w:hAnsi="AvenirLTStd-Roman" w:cs="Times New Roman"/>
          <w:color w:val="333333"/>
          <w:sz w:val="21"/>
          <w:szCs w:val="21"/>
        </w:rPr>
        <w:t> with disabilities in </w:t>
      </w:r>
      <w:r w:rsidRPr="00637C40">
        <w:rPr>
          <w:rFonts w:ascii="AvenirLT-Heavy" w:eastAsia="Times New Roman" w:hAnsi="AvenirLT-Heavy" w:cs="Times New Roman"/>
          <w:b/>
          <w:bCs/>
          <w:color w:val="333333"/>
          <w:sz w:val="21"/>
          <w:szCs w:val="21"/>
        </w:rPr>
        <w:t>26 Washington counties and 10 Oregon counties this year*</w:t>
      </w:r>
      <w:r w:rsidRPr="00637C40">
        <w:rPr>
          <w:rFonts w:ascii="AvenirLTStd-Roman" w:eastAsia="Times New Roman" w:hAnsi="AvenirLTStd-Roman" w:cs="Times New Roman"/>
          <w:color w:val="333333"/>
          <w:sz w:val="21"/>
          <w:szCs w:val="21"/>
        </w:rPr>
        <w:t> this year.</w:t>
      </w:r>
    </w:p>
    <w:p w14:paraId="45603C6D"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i/>
          <w:iCs/>
          <w:color w:val="333333"/>
          <w:sz w:val="21"/>
          <w:szCs w:val="21"/>
        </w:rPr>
        <w:t xml:space="preserve">*26 Washington counties: Adams, Benton, </w:t>
      </w:r>
      <w:proofErr w:type="spellStart"/>
      <w:r w:rsidRPr="00637C40">
        <w:rPr>
          <w:rFonts w:ascii="AvenirLTStd-Roman" w:eastAsia="Times New Roman" w:hAnsi="AvenirLTStd-Roman" w:cs="Times New Roman"/>
          <w:i/>
          <w:iCs/>
          <w:color w:val="333333"/>
          <w:sz w:val="21"/>
          <w:szCs w:val="21"/>
        </w:rPr>
        <w:t>Clallum</w:t>
      </w:r>
      <w:proofErr w:type="spellEnd"/>
      <w:r w:rsidRPr="00637C40">
        <w:rPr>
          <w:rFonts w:ascii="AvenirLTStd-Roman" w:eastAsia="Times New Roman" w:hAnsi="AvenirLTStd-Roman" w:cs="Times New Roman"/>
          <w:i/>
          <w:iCs/>
          <w:color w:val="333333"/>
          <w:sz w:val="21"/>
          <w:szCs w:val="21"/>
        </w:rPr>
        <w:t>, Clark, Cowlitz, Ferry, Grant, Grays Harbor, Island, Jefferson, King, Kitsap, Lewis, Lincoln, Mason, Pierce, Skagit, Skamania, Snohomish, Spokane, Stevens, Thurston, Walla Walla, Whatcom, Whitman, Yakima.</w:t>
      </w:r>
      <w:r w:rsidRPr="00637C40">
        <w:rPr>
          <w:rFonts w:ascii="AvenirLTStd-Roman" w:eastAsia="Times New Roman" w:hAnsi="AvenirLTStd-Roman" w:cs="Times New Roman"/>
          <w:i/>
          <w:iCs/>
          <w:color w:val="333333"/>
          <w:sz w:val="21"/>
          <w:szCs w:val="21"/>
        </w:rPr>
        <w:br/>
        <w:t>10 Oregon counties: Clackamas, Douglas, Gilliam, Jackson, Josephine, Lane, Linn, Marion, Multnomah, Washington.</w:t>
      </w:r>
    </w:p>
    <w:p w14:paraId="17FAFF7C"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0611EF04">
          <v:rect id="_x0000_i1033" alt="" style="width:483.75pt;height:.75pt;mso-width-percent:0;mso-height-percent:0;mso-width-percent:0;mso-height-percent:0" o:hrpct="0" o:hralign="center" o:hrstd="t" o:hrnoshade="t" o:hr="t" fillcolor="#ddd" stroked="f"/>
        </w:pict>
      </w:r>
    </w:p>
    <w:p w14:paraId="13280261" w14:textId="77777777" w:rsidR="00637C40" w:rsidRPr="00637C40" w:rsidRDefault="00637C40" w:rsidP="00637C40">
      <w:pPr>
        <w:shd w:val="clear" w:color="auto" w:fill="FFFFFF"/>
        <w:spacing w:before="60" w:after="60" w:line="297" w:lineRule="atLeast"/>
        <w:outlineLvl w:val="1"/>
        <w:rPr>
          <w:rFonts w:ascii="AvenirLT-Heavy" w:eastAsia="Times New Roman" w:hAnsi="AvenirLT-Heavy" w:cs="Times New Roman"/>
          <w:caps/>
          <w:color w:val="666666"/>
          <w:spacing w:val="18"/>
          <w:sz w:val="27"/>
          <w:szCs w:val="27"/>
        </w:rPr>
      </w:pPr>
      <w:r w:rsidRPr="00637C40">
        <w:rPr>
          <w:rFonts w:ascii="AvenirLT-Heavy" w:eastAsia="Times New Roman" w:hAnsi="AvenirLT-Heavy" w:cs="Times New Roman"/>
          <w:caps/>
          <w:color w:val="666666"/>
          <w:spacing w:val="18"/>
          <w:sz w:val="27"/>
          <w:szCs w:val="27"/>
        </w:rPr>
        <w:t>TYPES OF ASSISTIVE TECHNOLOGY FUNDED</w:t>
      </w:r>
    </w:p>
    <w:p w14:paraId="00EFFDE9" w14:textId="77777777" w:rsidR="00637C40" w:rsidRPr="00637C40" w:rsidRDefault="00637C40" w:rsidP="00637C40">
      <w:pPr>
        <w:numPr>
          <w:ilvl w:val="0"/>
          <w:numId w:val="3"/>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49% Hearing Aids</w:t>
      </w:r>
    </w:p>
    <w:p w14:paraId="11EC8FBD" w14:textId="77777777" w:rsidR="00637C40" w:rsidRPr="00637C40" w:rsidRDefault="00637C40" w:rsidP="00637C40">
      <w:pPr>
        <w:numPr>
          <w:ilvl w:val="0"/>
          <w:numId w:val="3"/>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15% Vehicle Modification</w:t>
      </w:r>
    </w:p>
    <w:p w14:paraId="3B531310" w14:textId="77777777" w:rsidR="00637C40" w:rsidRPr="00637C40" w:rsidRDefault="00637C40" w:rsidP="00637C40">
      <w:pPr>
        <w:numPr>
          <w:ilvl w:val="0"/>
          <w:numId w:val="3"/>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12% Mobility</w:t>
      </w:r>
    </w:p>
    <w:p w14:paraId="7D0F2423" w14:textId="77777777" w:rsidR="00637C40" w:rsidRPr="00637C40" w:rsidRDefault="00637C40" w:rsidP="00637C40">
      <w:pPr>
        <w:numPr>
          <w:ilvl w:val="0"/>
          <w:numId w:val="3"/>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7% Computers</w:t>
      </w:r>
    </w:p>
    <w:p w14:paraId="48EA5AA2" w14:textId="77777777" w:rsidR="00637C40" w:rsidRPr="00637C40" w:rsidRDefault="00637C40" w:rsidP="00637C40">
      <w:pPr>
        <w:numPr>
          <w:ilvl w:val="0"/>
          <w:numId w:val="3"/>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6% Daily Living</w:t>
      </w:r>
    </w:p>
    <w:p w14:paraId="61A3E5DF" w14:textId="77777777" w:rsidR="00637C40" w:rsidRPr="00637C40" w:rsidRDefault="00637C40" w:rsidP="00637C40">
      <w:pPr>
        <w:numPr>
          <w:ilvl w:val="0"/>
          <w:numId w:val="3"/>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4% Vision</w:t>
      </w:r>
    </w:p>
    <w:p w14:paraId="67B680DD" w14:textId="77777777" w:rsidR="00637C40" w:rsidRPr="00637C40" w:rsidRDefault="00637C40" w:rsidP="00637C40">
      <w:pPr>
        <w:numPr>
          <w:ilvl w:val="0"/>
          <w:numId w:val="3"/>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4% Home Modifications</w:t>
      </w:r>
    </w:p>
    <w:p w14:paraId="5F7A8ADB" w14:textId="77777777" w:rsidR="00637C40" w:rsidRPr="00637C40" w:rsidRDefault="00637C40" w:rsidP="00637C40">
      <w:pPr>
        <w:numPr>
          <w:ilvl w:val="0"/>
          <w:numId w:val="3"/>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2% Other</w:t>
      </w:r>
    </w:p>
    <w:p w14:paraId="7B2DD4F6" w14:textId="77777777" w:rsidR="00637C40" w:rsidRPr="00637C40" w:rsidRDefault="00637C40" w:rsidP="00637C40">
      <w:pPr>
        <w:numPr>
          <w:ilvl w:val="0"/>
          <w:numId w:val="3"/>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1% Sports &amp; Recreation</w:t>
      </w:r>
    </w:p>
    <w:p w14:paraId="284FE6AB"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790B25C5">
          <v:rect id="_x0000_i1032" alt="" style="width:483.75pt;height:.75pt;mso-width-percent:0;mso-height-percent:0;mso-width-percent:0;mso-height-percent:0" o:hrpct="0" o:hralign="center" o:hrstd="t" o:hrnoshade="t" o:hr="t" fillcolor="#ddd" stroked="f"/>
        </w:pict>
      </w:r>
    </w:p>
    <w:p w14:paraId="1C50E6FF" w14:textId="77777777" w:rsidR="00637C40" w:rsidRPr="00637C40" w:rsidRDefault="00637C40" w:rsidP="00637C40">
      <w:pPr>
        <w:shd w:val="clear" w:color="auto" w:fill="FFFFFF"/>
        <w:spacing w:before="60" w:after="60" w:line="297" w:lineRule="atLeast"/>
        <w:outlineLvl w:val="1"/>
        <w:rPr>
          <w:rFonts w:ascii="AvenirLT-Heavy" w:eastAsia="Times New Roman" w:hAnsi="AvenirLT-Heavy" w:cs="Times New Roman"/>
          <w:caps/>
          <w:color w:val="666666"/>
          <w:spacing w:val="18"/>
          <w:sz w:val="27"/>
          <w:szCs w:val="27"/>
        </w:rPr>
      </w:pPr>
      <w:r w:rsidRPr="00637C40">
        <w:rPr>
          <w:rFonts w:ascii="AvenirLT-Heavy" w:eastAsia="Times New Roman" w:hAnsi="AvenirLT-Heavy" w:cs="Times New Roman"/>
          <w:caps/>
          <w:color w:val="666666"/>
          <w:spacing w:val="18"/>
          <w:sz w:val="27"/>
          <w:szCs w:val="27"/>
        </w:rPr>
        <w:t>OUR DEMOGRAPHICS</w:t>
      </w:r>
    </w:p>
    <w:p w14:paraId="66BA72F1" w14:textId="77777777"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t>Socioeconomic</w:t>
      </w:r>
    </w:p>
    <w:p w14:paraId="19D86B22"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77% of households served are considered low income (earn less than 80% of the area median income).</w:t>
      </w:r>
    </w:p>
    <w:p w14:paraId="1E92BA31"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50% of FY2017 microloans were to borrowers with subprime credit, poor credit, or unscored credit.</w:t>
      </w:r>
    </w:p>
    <w:p w14:paraId="7DFD9E2C"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3BB4F50C">
          <v:rect id="_x0000_i1031" alt="" style="width:483.75pt;height:.75pt;mso-width-percent:0;mso-height-percent:0;mso-width-percent:0;mso-height-percent:0" o:hrpct="0" o:hralign="center" o:hrstd="t" o:hrnoshade="t" o:hr="t" fillcolor="#ddd" stroked="f"/>
        </w:pict>
      </w:r>
    </w:p>
    <w:p w14:paraId="05A9FCEB" w14:textId="77777777"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t>Race/Ethnicity</w:t>
      </w:r>
    </w:p>
    <w:p w14:paraId="65586B75"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75% of clients identified as White</w:t>
      </w:r>
      <w:r w:rsidRPr="00637C40">
        <w:rPr>
          <w:rFonts w:ascii="AvenirLTStd-Roman" w:eastAsia="Times New Roman" w:hAnsi="AvenirLTStd-Roman" w:cs="Times New Roman"/>
          <w:color w:val="333333"/>
          <w:sz w:val="21"/>
          <w:szCs w:val="21"/>
        </w:rPr>
        <w:br/>
        <w:t>10% of clients identified as Black or African American</w:t>
      </w:r>
      <w:r w:rsidRPr="00637C40">
        <w:rPr>
          <w:rFonts w:ascii="AvenirLTStd-Roman" w:eastAsia="Times New Roman" w:hAnsi="AvenirLTStd-Roman" w:cs="Times New Roman"/>
          <w:color w:val="333333"/>
          <w:sz w:val="21"/>
          <w:szCs w:val="21"/>
        </w:rPr>
        <w:br/>
        <w:t>7% of clients identified as Hispanic</w:t>
      </w:r>
      <w:r w:rsidRPr="00637C40">
        <w:rPr>
          <w:rFonts w:ascii="AvenirLTStd-Roman" w:eastAsia="Times New Roman" w:hAnsi="AvenirLTStd-Roman" w:cs="Times New Roman"/>
          <w:color w:val="333333"/>
          <w:sz w:val="21"/>
          <w:szCs w:val="21"/>
        </w:rPr>
        <w:br/>
        <w:t>3% of clients identified as Asian or Pacific Islander</w:t>
      </w:r>
      <w:r w:rsidRPr="00637C40">
        <w:rPr>
          <w:rFonts w:ascii="AvenirLTStd-Roman" w:eastAsia="Times New Roman" w:hAnsi="AvenirLTStd-Roman" w:cs="Times New Roman"/>
          <w:color w:val="333333"/>
          <w:sz w:val="21"/>
          <w:szCs w:val="21"/>
        </w:rPr>
        <w:br/>
        <w:t>3% of clients identified as Mixed Race or other</w:t>
      </w:r>
      <w:r w:rsidRPr="00637C40">
        <w:rPr>
          <w:rFonts w:ascii="AvenirLTStd-Roman" w:eastAsia="Times New Roman" w:hAnsi="AvenirLTStd-Roman" w:cs="Times New Roman"/>
          <w:color w:val="333333"/>
          <w:sz w:val="21"/>
          <w:szCs w:val="21"/>
        </w:rPr>
        <w:br/>
        <w:t>2% of clients identified as Native American or Native Alaskan</w:t>
      </w:r>
    </w:p>
    <w:p w14:paraId="0C1F482A"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28299837">
          <v:rect id="_x0000_i1030" alt="" style="width:483.75pt;height:.75pt;mso-width-percent:0;mso-height-percent:0;mso-width-percent:0;mso-height-percent:0" o:hrpct="0" o:hralign="center" o:hrstd="t" o:hrnoshade="t" o:hr="t" fillcolor="#ddd" stroked="f"/>
        </w:pict>
      </w:r>
    </w:p>
    <w:p w14:paraId="272032E0" w14:textId="77777777"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t>Age</w:t>
      </w:r>
    </w:p>
    <w:p w14:paraId="194C7705"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39% of clients are 65+ years old</w:t>
      </w:r>
      <w:r w:rsidRPr="00637C40">
        <w:rPr>
          <w:rFonts w:ascii="AvenirLTStd-Roman" w:eastAsia="Times New Roman" w:hAnsi="AvenirLTStd-Roman" w:cs="Times New Roman"/>
          <w:color w:val="333333"/>
          <w:sz w:val="21"/>
          <w:szCs w:val="21"/>
        </w:rPr>
        <w:br/>
        <w:t>31% of clients are 50–64 years old</w:t>
      </w:r>
      <w:r w:rsidRPr="00637C40">
        <w:rPr>
          <w:rFonts w:ascii="AvenirLTStd-Roman" w:eastAsia="Times New Roman" w:hAnsi="AvenirLTStd-Roman" w:cs="Times New Roman"/>
          <w:color w:val="333333"/>
          <w:sz w:val="21"/>
          <w:szCs w:val="21"/>
        </w:rPr>
        <w:br/>
        <w:t>18% of clients are 35–49 years old</w:t>
      </w:r>
      <w:r w:rsidRPr="00637C40">
        <w:rPr>
          <w:rFonts w:ascii="AvenirLTStd-Roman" w:eastAsia="Times New Roman" w:hAnsi="AvenirLTStd-Roman" w:cs="Times New Roman"/>
          <w:color w:val="333333"/>
          <w:sz w:val="21"/>
          <w:szCs w:val="21"/>
        </w:rPr>
        <w:br/>
      </w:r>
      <w:r w:rsidRPr="00637C40">
        <w:rPr>
          <w:rFonts w:ascii="AvenirLTStd-Roman" w:eastAsia="Times New Roman" w:hAnsi="AvenirLTStd-Roman" w:cs="Times New Roman"/>
          <w:color w:val="333333"/>
          <w:sz w:val="21"/>
          <w:szCs w:val="21"/>
        </w:rPr>
        <w:lastRenderedPageBreak/>
        <w:t>10% of clients are 18–34 years old</w:t>
      </w:r>
      <w:r w:rsidRPr="00637C40">
        <w:rPr>
          <w:rFonts w:ascii="AvenirLTStd-Roman" w:eastAsia="Times New Roman" w:hAnsi="AvenirLTStd-Roman" w:cs="Times New Roman"/>
          <w:color w:val="333333"/>
          <w:sz w:val="21"/>
          <w:szCs w:val="21"/>
        </w:rPr>
        <w:br/>
        <w:t>2% of clients are under 18 years old</w:t>
      </w:r>
    </w:p>
    <w:p w14:paraId="257EC4C6"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5EC13B10">
          <v:rect id="_x0000_i1029" alt="" style="width:483.75pt;height:.75pt;mso-width-percent:0;mso-height-percent:0;mso-width-percent:0;mso-height-percent:0" o:hrpct="0" o:hralign="center" o:hrstd="t" o:hrnoshade="t" o:hr="t" fillcolor="#ddd" stroked="f"/>
        </w:pict>
      </w:r>
    </w:p>
    <w:p w14:paraId="0B4F9E20" w14:textId="77777777" w:rsidR="00637C40" w:rsidRPr="00637C40" w:rsidRDefault="00637C40" w:rsidP="00637C40">
      <w:pPr>
        <w:shd w:val="clear" w:color="auto" w:fill="FFFFFF"/>
        <w:spacing w:before="60" w:after="60" w:line="297" w:lineRule="atLeast"/>
        <w:outlineLvl w:val="1"/>
        <w:rPr>
          <w:rFonts w:ascii="AvenirLT-Heavy" w:eastAsia="Times New Roman" w:hAnsi="AvenirLT-Heavy" w:cs="Times New Roman"/>
          <w:caps/>
          <w:color w:val="666666"/>
          <w:spacing w:val="18"/>
          <w:sz w:val="27"/>
          <w:szCs w:val="27"/>
        </w:rPr>
      </w:pPr>
      <w:r w:rsidRPr="00637C40">
        <w:rPr>
          <w:rFonts w:ascii="AvenirLT-Heavy" w:eastAsia="Times New Roman" w:hAnsi="AvenirLT-Heavy" w:cs="Times New Roman"/>
          <w:caps/>
          <w:color w:val="666666"/>
          <w:spacing w:val="18"/>
          <w:sz w:val="27"/>
          <w:szCs w:val="27"/>
        </w:rPr>
        <w:t>A WAY TO COME HOME</w:t>
      </w:r>
    </w:p>
    <w:p w14:paraId="0871DBF7"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 xml:space="preserve">When Wesley </w:t>
      </w:r>
      <w:proofErr w:type="spellStart"/>
      <w:r w:rsidRPr="00637C40">
        <w:rPr>
          <w:rFonts w:ascii="AvenirLTStd-Roman" w:eastAsia="Times New Roman" w:hAnsi="AvenirLTStd-Roman" w:cs="Times New Roman"/>
          <w:color w:val="333333"/>
          <w:sz w:val="21"/>
          <w:szCs w:val="21"/>
        </w:rPr>
        <w:t>Salway</w:t>
      </w:r>
      <w:proofErr w:type="spellEnd"/>
      <w:r w:rsidRPr="00637C40">
        <w:rPr>
          <w:rFonts w:ascii="AvenirLTStd-Roman" w:eastAsia="Times New Roman" w:hAnsi="AvenirLTStd-Roman" w:cs="Times New Roman"/>
          <w:color w:val="333333"/>
          <w:sz w:val="21"/>
          <w:szCs w:val="21"/>
        </w:rPr>
        <w:t xml:space="preserve"> lost the use of his arms and legs in his early 30s, he was not sure where his life would take him, or even if he would be able to live at home as steps up to the front door meant that he could not enter or leave the house.</w:t>
      </w:r>
    </w:p>
    <w:p w14:paraId="131037E6"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As the date approached for Wes to leave the hospital, his parents struggled to find a way to make the home accessible so that Wes would not be forced to move into a nursing facility. They did not have enough savings and previous credit issues prevented qualifying for a traditional bank loan. Then they heard about Northwest Access Fund and decided to apply.</w:t>
      </w:r>
    </w:p>
    <w:p w14:paraId="703D29A0"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 xml:space="preserve">The </w:t>
      </w:r>
      <w:proofErr w:type="spellStart"/>
      <w:r w:rsidRPr="00637C40">
        <w:rPr>
          <w:rFonts w:ascii="AvenirLTStd-Roman" w:eastAsia="Times New Roman" w:hAnsi="AvenirLTStd-Roman" w:cs="Times New Roman"/>
          <w:color w:val="333333"/>
          <w:sz w:val="21"/>
          <w:szCs w:val="21"/>
        </w:rPr>
        <w:t>Salways</w:t>
      </w:r>
      <w:proofErr w:type="spellEnd"/>
      <w:r w:rsidRPr="00637C40">
        <w:rPr>
          <w:rFonts w:ascii="AvenirLTStd-Roman" w:eastAsia="Times New Roman" w:hAnsi="AvenirLTStd-Roman" w:cs="Times New Roman"/>
          <w:color w:val="333333"/>
          <w:sz w:val="21"/>
          <w:szCs w:val="21"/>
        </w:rPr>
        <w:t xml:space="preserve"> were approved for a loan with us and so were able to make the necessary home modifications to bring Wes home. “We have been extremely blessed to have your help in making our son’s transition from hospital to home. Through the low-interest loan you generously provided for us, Wesley has a more ‘normal’ existence instead of living in an adult home or unable to leave the hospital. The items we were able to </w:t>
      </w:r>
      <w:proofErr w:type="gramStart"/>
      <w:r w:rsidRPr="00637C40">
        <w:rPr>
          <w:rFonts w:ascii="AvenirLTStd-Roman" w:eastAsia="Times New Roman" w:hAnsi="AvenirLTStd-Roman" w:cs="Times New Roman"/>
          <w:color w:val="333333"/>
          <w:sz w:val="21"/>
          <w:szCs w:val="21"/>
        </w:rPr>
        <w:t>purchase</w:t>
      </w:r>
      <w:proofErr w:type="gramEnd"/>
      <w:r w:rsidRPr="00637C40">
        <w:rPr>
          <w:rFonts w:ascii="AvenirLTStd-Roman" w:eastAsia="Times New Roman" w:hAnsi="AvenirLTStd-Roman" w:cs="Times New Roman"/>
          <w:color w:val="333333"/>
          <w:sz w:val="21"/>
          <w:szCs w:val="21"/>
        </w:rPr>
        <w:t xml:space="preserve"> and install/build/use have made his life, and ours, significantly easier and more enjoyable.”</w:t>
      </w:r>
    </w:p>
    <w:p w14:paraId="7572CC5E"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4907AF0B">
          <v:rect id="_x0000_i1028" alt="" style="width:483.75pt;height:.75pt;mso-width-percent:0;mso-height-percent:0;mso-width-percent:0;mso-height-percent:0" o:hrpct="0" o:hralign="center" o:hrstd="t" o:hrnoshade="t" o:hr="t" fillcolor="#ddd" stroked="f"/>
        </w:pict>
      </w:r>
    </w:p>
    <w:p w14:paraId="50172C0E" w14:textId="77777777" w:rsidR="00637C40" w:rsidRPr="00637C40" w:rsidRDefault="00637C40" w:rsidP="00637C40">
      <w:pPr>
        <w:shd w:val="clear" w:color="auto" w:fill="FFFFFF"/>
        <w:spacing w:before="60" w:after="60" w:line="297" w:lineRule="atLeast"/>
        <w:outlineLvl w:val="1"/>
        <w:rPr>
          <w:rFonts w:ascii="AvenirLT-Heavy" w:eastAsia="Times New Roman" w:hAnsi="AvenirLT-Heavy" w:cs="Times New Roman"/>
          <w:caps/>
          <w:color w:val="666666"/>
          <w:spacing w:val="18"/>
          <w:sz w:val="27"/>
          <w:szCs w:val="27"/>
        </w:rPr>
      </w:pPr>
      <w:r w:rsidRPr="00637C40">
        <w:rPr>
          <w:rFonts w:ascii="AvenirLT-Heavy" w:eastAsia="Times New Roman" w:hAnsi="AvenirLT-Heavy" w:cs="Times New Roman"/>
          <w:caps/>
          <w:color w:val="666666"/>
          <w:spacing w:val="18"/>
          <w:sz w:val="27"/>
          <w:szCs w:val="27"/>
        </w:rPr>
        <w:t>THE NUMBERS</w:t>
      </w:r>
    </w:p>
    <w:p w14:paraId="2402034F" w14:textId="77777777"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t>Total Microloan Dollars Loaned:</w:t>
      </w:r>
    </w:p>
    <w:p w14:paraId="7C45A897"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$3,537,336</w:t>
      </w:r>
    </w:p>
    <w:p w14:paraId="1761A038" w14:textId="77777777"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t>Default Rate:</w:t>
      </w:r>
    </w:p>
    <w:p w14:paraId="174C4576"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2%</w:t>
      </w:r>
    </w:p>
    <w:p w14:paraId="64116D6C" w14:textId="77777777"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t>IDA Matching Dollars Granted:</w:t>
      </w:r>
    </w:p>
    <w:p w14:paraId="0B9FB2DC"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$213,917</w:t>
      </w:r>
    </w:p>
    <w:p w14:paraId="089D679C"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2A7AEDEF">
          <v:rect id="_x0000_i1027" alt="" style="width:483.75pt;height:.75pt;mso-width-percent:0;mso-height-percent:0;mso-width-percent:0;mso-height-percent:0" o:hrpct="0" o:hralign="center" o:hrstd="t" o:hrnoshade="t" o:hr="t" fillcolor="#ddd" stroked="f"/>
        </w:pict>
      </w:r>
    </w:p>
    <w:p w14:paraId="199C7C4E" w14:textId="77777777" w:rsidR="00637C40" w:rsidRPr="00637C40" w:rsidRDefault="00637C40" w:rsidP="00637C40">
      <w:pPr>
        <w:shd w:val="clear" w:color="auto" w:fill="FFFFFF"/>
        <w:spacing w:before="90" w:after="120"/>
        <w:jc w:val="center"/>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 xml:space="preserve">“Guess </w:t>
      </w:r>
      <w:proofErr w:type="spellStart"/>
      <w:r w:rsidRPr="00637C40">
        <w:rPr>
          <w:rFonts w:ascii="AvenirLTStd-Roman" w:eastAsia="Times New Roman" w:hAnsi="AvenirLTStd-Roman" w:cs="Times New Roman"/>
          <w:color w:val="333333"/>
          <w:sz w:val="21"/>
          <w:szCs w:val="21"/>
        </w:rPr>
        <w:t>whose</w:t>
      </w:r>
      <w:proofErr w:type="spellEnd"/>
      <w:r w:rsidRPr="00637C40">
        <w:rPr>
          <w:rFonts w:ascii="AvenirLTStd-Roman" w:eastAsia="Times New Roman" w:hAnsi="AvenirLTStd-Roman" w:cs="Times New Roman"/>
          <w:color w:val="333333"/>
          <w:sz w:val="21"/>
          <w:szCs w:val="21"/>
        </w:rPr>
        <w:t xml:space="preserve"> credit score is </w:t>
      </w:r>
      <w:r w:rsidRPr="00637C40">
        <w:rPr>
          <w:rFonts w:ascii="AvenirLTStd-Roman" w:eastAsia="Times New Roman" w:hAnsi="AvenirLTStd-Roman" w:cs="Times New Roman"/>
          <w:i/>
          <w:iCs/>
          <w:color w:val="333333"/>
          <w:sz w:val="21"/>
          <w:szCs w:val="21"/>
        </w:rPr>
        <w:t>(finally)</w:t>
      </w:r>
      <w:r w:rsidRPr="00637C40">
        <w:rPr>
          <w:rFonts w:ascii="AvenirLTStd-Roman" w:eastAsia="Times New Roman" w:hAnsi="AvenirLTStd-Roman" w:cs="Times New Roman"/>
          <w:color w:val="333333"/>
          <w:sz w:val="21"/>
          <w:szCs w:val="21"/>
        </w:rPr>
        <w:t> above 700!!!! I am pretty darn pleased with myself. Thank for the help and encouragement!” -IDA Saver</w:t>
      </w:r>
    </w:p>
    <w:p w14:paraId="23596B65"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203488F9">
          <v:rect id="_x0000_i1026" alt="" style="width:483.75pt;height:.75pt;mso-width-percent:0;mso-height-percent:0;mso-width-percent:0;mso-height-percent:0" o:hrpct="0" o:hralign="center" o:hrstd="t" o:hrnoshade="t" o:hr="t" fillcolor="#ddd" stroked="f"/>
        </w:pict>
      </w:r>
    </w:p>
    <w:p w14:paraId="3879B7DE" w14:textId="77777777" w:rsidR="00637C40" w:rsidRPr="00637C40" w:rsidRDefault="00637C40" w:rsidP="00637C40">
      <w:pPr>
        <w:shd w:val="clear" w:color="auto" w:fill="FFFFFF"/>
        <w:spacing w:before="60" w:after="60" w:line="297" w:lineRule="atLeast"/>
        <w:outlineLvl w:val="1"/>
        <w:rPr>
          <w:rFonts w:ascii="AvenirLT-Heavy" w:eastAsia="Times New Roman" w:hAnsi="AvenirLT-Heavy" w:cs="Times New Roman"/>
          <w:caps/>
          <w:color w:val="666666"/>
          <w:spacing w:val="18"/>
          <w:sz w:val="27"/>
          <w:szCs w:val="27"/>
        </w:rPr>
      </w:pPr>
      <w:r w:rsidRPr="00637C40">
        <w:rPr>
          <w:rFonts w:ascii="AvenirLT-Heavy" w:eastAsia="Times New Roman" w:hAnsi="AvenirLT-Heavy" w:cs="Times New Roman"/>
          <w:caps/>
          <w:color w:val="666666"/>
          <w:spacing w:val="18"/>
          <w:sz w:val="27"/>
          <w:szCs w:val="27"/>
        </w:rPr>
        <w:t>LOAN AMOUNTS</w:t>
      </w:r>
    </w:p>
    <w:p w14:paraId="308F7FA3" w14:textId="77777777" w:rsidR="00637C4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Smallest Loan: $325</w:t>
      </w:r>
      <w:r w:rsidRPr="00637C40">
        <w:rPr>
          <w:rFonts w:ascii="AvenirLTStd-Roman" w:eastAsia="Times New Roman" w:hAnsi="AvenirLTStd-Roman" w:cs="Times New Roman"/>
          <w:color w:val="333333"/>
          <w:sz w:val="21"/>
          <w:szCs w:val="21"/>
        </w:rPr>
        <w:br/>
        <w:t>Largest Loan: $25,000</w:t>
      </w:r>
      <w:r w:rsidRPr="00637C40">
        <w:rPr>
          <w:rFonts w:ascii="AvenirLTStd-Roman" w:eastAsia="Times New Roman" w:hAnsi="AvenirLTStd-Roman" w:cs="Times New Roman"/>
          <w:color w:val="333333"/>
          <w:sz w:val="21"/>
          <w:szCs w:val="21"/>
        </w:rPr>
        <w:br/>
        <w:t>Average Loan: $4,897</w:t>
      </w:r>
    </w:p>
    <w:p w14:paraId="0C206EB4" w14:textId="77777777" w:rsidR="00637C40" w:rsidRPr="00637C40" w:rsidRDefault="00D1603F" w:rsidP="00637C40">
      <w:pPr>
        <w:shd w:val="clear" w:color="auto" w:fill="FFFFFF"/>
        <w:spacing w:before="90" w:after="12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noProof/>
          <w:color w:val="333333"/>
          <w:sz w:val="21"/>
          <w:szCs w:val="21"/>
        </w:rPr>
        <w:pict w14:anchorId="7274817E">
          <v:rect id="_x0000_i1025" alt="" style="width:483.75pt;height:.75pt;mso-width-percent:0;mso-height-percent:0;mso-width-percent:0;mso-height-percent:0" o:hrpct="0" o:hralign="center" o:hrstd="t" o:hrnoshade="t" o:hr="t" fillcolor="#ddd" stroked="f"/>
        </w:pict>
      </w:r>
    </w:p>
    <w:p w14:paraId="5343A4BD" w14:textId="77777777" w:rsidR="00637C40" w:rsidRPr="00637C40" w:rsidRDefault="00637C40" w:rsidP="00637C40">
      <w:pPr>
        <w:shd w:val="clear" w:color="auto" w:fill="FFFFFF"/>
        <w:spacing w:before="60" w:after="60" w:line="297" w:lineRule="atLeast"/>
        <w:outlineLvl w:val="1"/>
        <w:rPr>
          <w:rFonts w:ascii="AvenirLT-Heavy" w:eastAsia="Times New Roman" w:hAnsi="AvenirLT-Heavy" w:cs="Times New Roman"/>
          <w:caps/>
          <w:color w:val="666666"/>
          <w:spacing w:val="18"/>
          <w:sz w:val="27"/>
          <w:szCs w:val="27"/>
        </w:rPr>
      </w:pPr>
      <w:r w:rsidRPr="00637C40">
        <w:rPr>
          <w:rFonts w:ascii="AvenirLT-Heavy" w:eastAsia="Times New Roman" w:hAnsi="AvenirLT-Heavy" w:cs="Times New Roman"/>
          <w:caps/>
          <w:color w:val="666666"/>
          <w:spacing w:val="18"/>
          <w:sz w:val="27"/>
          <w:szCs w:val="27"/>
        </w:rPr>
        <w:t>OUR REVENUE &amp; EXPENSES</w:t>
      </w:r>
    </w:p>
    <w:p w14:paraId="452AAF01" w14:textId="396421C6"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t>FY 2017 Revenue: $447,747</w:t>
      </w:r>
    </w:p>
    <w:p w14:paraId="1188A02B" w14:textId="77777777" w:rsidR="00637C40" w:rsidRPr="00637C40" w:rsidRDefault="00637C40" w:rsidP="00637C40">
      <w:pPr>
        <w:numPr>
          <w:ilvl w:val="2"/>
          <w:numId w:val="4"/>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86% Donations &amp; Grants</w:t>
      </w:r>
    </w:p>
    <w:p w14:paraId="41754D30" w14:textId="77777777" w:rsidR="00637C40" w:rsidRPr="00637C40" w:rsidRDefault="00637C40" w:rsidP="00637C40">
      <w:pPr>
        <w:numPr>
          <w:ilvl w:val="2"/>
          <w:numId w:val="4"/>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9% Loan Interest Revenue</w:t>
      </w:r>
    </w:p>
    <w:p w14:paraId="4C1F13C9" w14:textId="77777777" w:rsidR="00637C40" w:rsidRPr="00637C40" w:rsidRDefault="00637C40" w:rsidP="00637C40">
      <w:pPr>
        <w:numPr>
          <w:ilvl w:val="2"/>
          <w:numId w:val="4"/>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5% Contracts &amp; Program Fees</w:t>
      </w:r>
    </w:p>
    <w:p w14:paraId="1359A2F6" w14:textId="51539505" w:rsidR="00637C40" w:rsidRPr="00637C40" w:rsidRDefault="00637C40" w:rsidP="00637C40">
      <w:pPr>
        <w:shd w:val="clear" w:color="auto" w:fill="FFFFFF"/>
        <w:spacing w:line="300" w:lineRule="atLeast"/>
        <w:outlineLvl w:val="2"/>
        <w:rPr>
          <w:rFonts w:ascii="AvenirLT-Heavy" w:eastAsia="Times New Roman" w:hAnsi="AvenirLT-Heavy" w:cs="Times New Roman"/>
          <w:color w:val="F16624"/>
        </w:rPr>
      </w:pPr>
      <w:r w:rsidRPr="00637C40">
        <w:rPr>
          <w:rFonts w:ascii="AvenirLT-Heavy" w:eastAsia="Times New Roman" w:hAnsi="AvenirLT-Heavy" w:cs="Times New Roman"/>
          <w:color w:val="F16624"/>
        </w:rPr>
        <w:lastRenderedPageBreak/>
        <w:t>FY 2017 Expenses: $629,304</w:t>
      </w:r>
    </w:p>
    <w:p w14:paraId="70CD830B" w14:textId="77777777" w:rsidR="00637C40" w:rsidRPr="00637C40" w:rsidRDefault="00637C40" w:rsidP="00637C40">
      <w:pPr>
        <w:numPr>
          <w:ilvl w:val="2"/>
          <w:numId w:val="5"/>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82% Program</w:t>
      </w:r>
    </w:p>
    <w:p w14:paraId="1729285F" w14:textId="77777777" w:rsidR="00637C40" w:rsidRPr="00637C40" w:rsidRDefault="00637C40" w:rsidP="00637C40">
      <w:pPr>
        <w:numPr>
          <w:ilvl w:val="2"/>
          <w:numId w:val="5"/>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10% Management &amp; General</w:t>
      </w:r>
    </w:p>
    <w:p w14:paraId="20FE833B" w14:textId="77777777" w:rsidR="00637C40" w:rsidRPr="00637C40" w:rsidRDefault="00637C40" w:rsidP="00637C40">
      <w:pPr>
        <w:numPr>
          <w:ilvl w:val="2"/>
          <w:numId w:val="5"/>
        </w:numPr>
        <w:shd w:val="clear" w:color="auto" w:fill="FFFFFF"/>
        <w:spacing w:before="75" w:after="75" w:line="294" w:lineRule="atLeast"/>
        <w:ind w:left="0"/>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color w:val="333333"/>
          <w:sz w:val="21"/>
          <w:szCs w:val="21"/>
        </w:rPr>
        <w:t>8% Fundraising</w:t>
      </w:r>
    </w:p>
    <w:p w14:paraId="4A9C296D" w14:textId="28D85D0C" w:rsidR="00797F00" w:rsidRPr="00637C40" w:rsidRDefault="00637C40" w:rsidP="00637C40">
      <w:pPr>
        <w:shd w:val="clear" w:color="auto" w:fill="FFFFFF"/>
        <w:spacing w:line="294" w:lineRule="atLeast"/>
        <w:rPr>
          <w:rFonts w:ascii="AvenirLTStd-Roman" w:eastAsia="Times New Roman" w:hAnsi="AvenirLTStd-Roman" w:cs="Times New Roman"/>
          <w:color w:val="333333"/>
          <w:sz w:val="21"/>
          <w:szCs w:val="21"/>
        </w:rPr>
      </w:pPr>
      <w:r w:rsidRPr="00637C40">
        <w:rPr>
          <w:rFonts w:ascii="AvenirLTStd-Roman" w:eastAsia="Times New Roman" w:hAnsi="AvenirLTStd-Roman" w:cs="Times New Roman"/>
          <w:i/>
          <w:iCs/>
          <w:color w:val="333333"/>
          <w:sz w:val="21"/>
          <w:szCs w:val="21"/>
        </w:rPr>
        <w:t>Net assets as of 9/30/17 totaled $1,870,728 with $821,087 in Net Loans Receivable.</w:t>
      </w:r>
      <w:bookmarkStart w:id="0" w:name="_GoBack"/>
      <w:bookmarkEnd w:id="0"/>
    </w:p>
    <w:sectPr w:rsidR="00797F00" w:rsidRPr="00637C40" w:rsidSect="00CC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LT-Heavy">
    <w:altName w:val="Cambria"/>
    <w:panose1 w:val="020B0604020202020204"/>
    <w:charset w:val="00"/>
    <w:family w:val="roman"/>
    <w:notTrueType/>
    <w:pitch w:val="default"/>
  </w:font>
  <w:font w:name="AvenirLTStd-Roma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6F1"/>
    <w:multiLevelType w:val="multilevel"/>
    <w:tmpl w:val="4582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94C7B"/>
    <w:multiLevelType w:val="multilevel"/>
    <w:tmpl w:val="A5180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05CE5"/>
    <w:multiLevelType w:val="multilevel"/>
    <w:tmpl w:val="29A05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472E3"/>
    <w:multiLevelType w:val="multilevel"/>
    <w:tmpl w:val="5AB6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D5CDD"/>
    <w:multiLevelType w:val="multilevel"/>
    <w:tmpl w:val="830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40"/>
    <w:rsid w:val="004466F0"/>
    <w:rsid w:val="00637C40"/>
    <w:rsid w:val="00CC10FF"/>
    <w:rsid w:val="00D1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220B"/>
  <w15:chartTrackingRefBased/>
  <w15:docId w15:val="{5F10B472-0A74-AA46-8E36-E3835943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7C4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7C4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7C4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C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7C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7C4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37C40"/>
    <w:rPr>
      <w:color w:val="0000FF"/>
      <w:u w:val="single"/>
    </w:rPr>
  </w:style>
  <w:style w:type="paragraph" w:styleId="NormalWeb">
    <w:name w:val="Normal (Web)"/>
    <w:basedOn w:val="Normal"/>
    <w:uiPriority w:val="99"/>
    <w:semiHidden/>
    <w:unhideWhenUsed/>
    <w:rsid w:val="00637C40"/>
    <w:pPr>
      <w:spacing w:before="100" w:beforeAutospacing="1" w:after="100" w:afterAutospacing="1"/>
    </w:pPr>
    <w:rPr>
      <w:rFonts w:ascii="Times New Roman" w:eastAsia="Times New Roman" w:hAnsi="Times New Roman" w:cs="Times New Roman"/>
    </w:rPr>
  </w:style>
  <w:style w:type="paragraph" w:customStyle="1" w:styleId="menu-item">
    <w:name w:val="menu-item"/>
    <w:basedOn w:val="Normal"/>
    <w:rsid w:val="00637C40"/>
    <w:pPr>
      <w:spacing w:before="100" w:beforeAutospacing="1" w:after="100" w:afterAutospacing="1"/>
    </w:pPr>
    <w:rPr>
      <w:rFonts w:ascii="Times New Roman" w:eastAsia="Times New Roman" w:hAnsi="Times New Roman" w:cs="Times New Roman"/>
    </w:rPr>
  </w:style>
  <w:style w:type="character" w:customStyle="1" w:styleId="sf-sub-indicator">
    <w:name w:val="sf-sub-indicator"/>
    <w:basedOn w:val="DefaultParagraphFont"/>
    <w:rsid w:val="00637C40"/>
  </w:style>
  <w:style w:type="character" w:styleId="Emphasis">
    <w:name w:val="Emphasis"/>
    <w:basedOn w:val="DefaultParagraphFont"/>
    <w:uiPriority w:val="20"/>
    <w:qFormat/>
    <w:rsid w:val="00637C40"/>
    <w:rPr>
      <w:i/>
      <w:iCs/>
    </w:rPr>
  </w:style>
  <w:style w:type="character" w:styleId="Strong">
    <w:name w:val="Strong"/>
    <w:basedOn w:val="DefaultParagraphFont"/>
    <w:uiPriority w:val="22"/>
    <w:qFormat/>
    <w:rsid w:val="00637C40"/>
    <w:rPr>
      <w:b/>
      <w:bCs/>
    </w:rPr>
  </w:style>
  <w:style w:type="paragraph" w:styleId="z-TopofForm">
    <w:name w:val="HTML Top of Form"/>
    <w:basedOn w:val="Normal"/>
    <w:next w:val="Normal"/>
    <w:link w:val="z-TopofFormChar"/>
    <w:hidden/>
    <w:uiPriority w:val="99"/>
    <w:semiHidden/>
    <w:unhideWhenUsed/>
    <w:rsid w:val="00637C4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37C4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37C4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37C4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19578">
      <w:bodyDiv w:val="1"/>
      <w:marLeft w:val="0"/>
      <w:marRight w:val="0"/>
      <w:marTop w:val="0"/>
      <w:marBottom w:val="0"/>
      <w:divBdr>
        <w:top w:val="none" w:sz="0" w:space="0" w:color="auto"/>
        <w:left w:val="none" w:sz="0" w:space="0" w:color="auto"/>
        <w:bottom w:val="none" w:sz="0" w:space="0" w:color="auto"/>
        <w:right w:val="none" w:sz="0" w:space="0" w:color="auto"/>
      </w:divBdr>
      <w:divsChild>
        <w:div w:id="1107240302">
          <w:marLeft w:val="0"/>
          <w:marRight w:val="0"/>
          <w:marTop w:val="0"/>
          <w:marBottom w:val="0"/>
          <w:divBdr>
            <w:top w:val="none" w:sz="0" w:space="0" w:color="auto"/>
            <w:left w:val="none" w:sz="0" w:space="0" w:color="auto"/>
            <w:bottom w:val="none" w:sz="0" w:space="0" w:color="auto"/>
            <w:right w:val="none" w:sz="0" w:space="0" w:color="auto"/>
          </w:divBdr>
          <w:divsChild>
            <w:div w:id="154733524">
              <w:marLeft w:val="0"/>
              <w:marRight w:val="0"/>
              <w:marTop w:val="360"/>
              <w:marBottom w:val="720"/>
              <w:divBdr>
                <w:top w:val="none" w:sz="0" w:space="0" w:color="auto"/>
                <w:left w:val="none" w:sz="0" w:space="0" w:color="auto"/>
                <w:bottom w:val="none" w:sz="0" w:space="0" w:color="auto"/>
                <w:right w:val="none" w:sz="0" w:space="0" w:color="auto"/>
              </w:divBdr>
              <w:divsChild>
                <w:div w:id="919411488">
                  <w:marLeft w:val="0"/>
                  <w:marRight w:val="0"/>
                  <w:marTop w:val="0"/>
                  <w:marBottom w:val="0"/>
                  <w:divBdr>
                    <w:top w:val="none" w:sz="0" w:space="0" w:color="auto"/>
                    <w:left w:val="none" w:sz="0" w:space="0" w:color="auto"/>
                    <w:bottom w:val="none" w:sz="0" w:space="0" w:color="auto"/>
                    <w:right w:val="none" w:sz="0" w:space="0" w:color="auto"/>
                  </w:divBdr>
                  <w:divsChild>
                    <w:div w:id="936406269">
                      <w:marLeft w:val="0"/>
                      <w:marRight w:val="0"/>
                      <w:marTop w:val="0"/>
                      <w:marBottom w:val="0"/>
                      <w:divBdr>
                        <w:top w:val="none" w:sz="0" w:space="0" w:color="auto"/>
                        <w:left w:val="none" w:sz="0" w:space="0" w:color="auto"/>
                        <w:bottom w:val="none" w:sz="0" w:space="0" w:color="auto"/>
                        <w:right w:val="none" w:sz="0" w:space="0" w:color="auto"/>
                      </w:divBdr>
                      <w:divsChild>
                        <w:div w:id="933126362">
                          <w:marLeft w:val="0"/>
                          <w:marRight w:val="0"/>
                          <w:marTop w:val="0"/>
                          <w:marBottom w:val="0"/>
                          <w:divBdr>
                            <w:top w:val="none" w:sz="0" w:space="0" w:color="auto"/>
                            <w:left w:val="none" w:sz="0" w:space="0" w:color="auto"/>
                            <w:bottom w:val="none" w:sz="0" w:space="0" w:color="auto"/>
                            <w:right w:val="none" w:sz="0" w:space="0" w:color="auto"/>
                          </w:divBdr>
                          <w:divsChild>
                            <w:div w:id="1455446991">
                              <w:marLeft w:val="0"/>
                              <w:marRight w:val="0"/>
                              <w:marTop w:val="0"/>
                              <w:marBottom w:val="150"/>
                              <w:divBdr>
                                <w:top w:val="none" w:sz="0" w:space="0" w:color="auto"/>
                                <w:left w:val="none" w:sz="0" w:space="0" w:color="auto"/>
                                <w:bottom w:val="none" w:sz="0" w:space="0" w:color="auto"/>
                                <w:right w:val="none" w:sz="0" w:space="0" w:color="auto"/>
                              </w:divBdr>
                              <w:divsChild>
                                <w:div w:id="156768638">
                                  <w:marLeft w:val="0"/>
                                  <w:marRight w:val="0"/>
                                  <w:marTop w:val="600"/>
                                  <w:marBottom w:val="0"/>
                                  <w:divBdr>
                                    <w:top w:val="none" w:sz="0" w:space="0" w:color="auto"/>
                                    <w:left w:val="none" w:sz="0" w:space="0" w:color="auto"/>
                                    <w:bottom w:val="none" w:sz="0" w:space="0" w:color="auto"/>
                                    <w:right w:val="none" w:sz="0" w:space="0" w:color="auto"/>
                                  </w:divBdr>
                                </w:div>
                                <w:div w:id="2142376357">
                                  <w:marLeft w:val="0"/>
                                  <w:marRight w:val="0"/>
                                  <w:marTop w:val="100"/>
                                  <w:marBottom w:val="100"/>
                                  <w:divBdr>
                                    <w:top w:val="none" w:sz="0" w:space="0" w:color="auto"/>
                                    <w:left w:val="none" w:sz="0" w:space="0" w:color="auto"/>
                                    <w:bottom w:val="none" w:sz="0" w:space="0" w:color="auto"/>
                                    <w:right w:val="none" w:sz="0" w:space="0" w:color="auto"/>
                                  </w:divBdr>
                                </w:div>
                                <w:div w:id="18305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69653">
                      <w:marLeft w:val="0"/>
                      <w:marRight w:val="0"/>
                      <w:marTop w:val="0"/>
                      <w:marBottom w:val="0"/>
                      <w:divBdr>
                        <w:top w:val="none" w:sz="0" w:space="0" w:color="auto"/>
                        <w:left w:val="none" w:sz="0" w:space="0" w:color="auto"/>
                        <w:bottom w:val="none" w:sz="0" w:space="0" w:color="auto"/>
                        <w:right w:val="none" w:sz="0" w:space="0" w:color="auto"/>
                      </w:divBdr>
                      <w:divsChild>
                        <w:div w:id="1000041407">
                          <w:marLeft w:val="0"/>
                          <w:marRight w:val="0"/>
                          <w:marTop w:val="0"/>
                          <w:marBottom w:val="0"/>
                          <w:divBdr>
                            <w:top w:val="none" w:sz="0" w:space="0" w:color="auto"/>
                            <w:left w:val="none" w:sz="0" w:space="0" w:color="auto"/>
                            <w:bottom w:val="none" w:sz="0" w:space="0" w:color="auto"/>
                            <w:right w:val="none" w:sz="0" w:space="0" w:color="auto"/>
                          </w:divBdr>
                        </w:div>
                        <w:div w:id="382142707">
                          <w:marLeft w:val="0"/>
                          <w:marRight w:val="0"/>
                          <w:marTop w:val="0"/>
                          <w:marBottom w:val="0"/>
                          <w:divBdr>
                            <w:top w:val="none" w:sz="0" w:space="0" w:color="auto"/>
                            <w:left w:val="none" w:sz="0" w:space="0" w:color="auto"/>
                            <w:bottom w:val="none" w:sz="0" w:space="0" w:color="auto"/>
                            <w:right w:val="none" w:sz="0" w:space="0" w:color="auto"/>
                          </w:divBdr>
                        </w:div>
                        <w:div w:id="1550219420">
                          <w:marLeft w:val="0"/>
                          <w:marRight w:val="0"/>
                          <w:marTop w:val="0"/>
                          <w:marBottom w:val="0"/>
                          <w:divBdr>
                            <w:top w:val="none" w:sz="0" w:space="0" w:color="auto"/>
                            <w:left w:val="none" w:sz="0" w:space="0" w:color="auto"/>
                            <w:bottom w:val="none" w:sz="0" w:space="0" w:color="auto"/>
                            <w:right w:val="none" w:sz="0" w:space="0" w:color="auto"/>
                          </w:divBdr>
                        </w:div>
                      </w:divsChild>
                    </w:div>
                    <w:div w:id="1743479383">
                      <w:marLeft w:val="0"/>
                      <w:marRight w:val="0"/>
                      <w:marTop w:val="0"/>
                      <w:marBottom w:val="0"/>
                      <w:divBdr>
                        <w:top w:val="none" w:sz="0" w:space="0" w:color="auto"/>
                        <w:left w:val="none" w:sz="0" w:space="0" w:color="auto"/>
                        <w:bottom w:val="none" w:sz="0" w:space="0" w:color="auto"/>
                        <w:right w:val="none" w:sz="0" w:space="0" w:color="auto"/>
                      </w:divBdr>
                      <w:divsChild>
                        <w:div w:id="12539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5608">
                  <w:marLeft w:val="0"/>
                  <w:marRight w:val="0"/>
                  <w:marTop w:val="0"/>
                  <w:marBottom w:val="0"/>
                  <w:divBdr>
                    <w:top w:val="none" w:sz="0" w:space="0" w:color="auto"/>
                    <w:left w:val="none" w:sz="0" w:space="0" w:color="auto"/>
                    <w:bottom w:val="none" w:sz="0" w:space="0" w:color="auto"/>
                    <w:right w:val="none" w:sz="0" w:space="0" w:color="auto"/>
                  </w:divBdr>
                  <w:divsChild>
                    <w:div w:id="622462137">
                      <w:marLeft w:val="0"/>
                      <w:marRight w:val="0"/>
                      <w:marTop w:val="0"/>
                      <w:marBottom w:val="0"/>
                      <w:divBdr>
                        <w:top w:val="none" w:sz="0" w:space="0" w:color="auto"/>
                        <w:left w:val="none" w:sz="0" w:space="0" w:color="auto"/>
                        <w:bottom w:val="none" w:sz="0" w:space="0" w:color="auto"/>
                        <w:right w:val="none" w:sz="0" w:space="0" w:color="auto"/>
                      </w:divBdr>
                      <w:divsChild>
                        <w:div w:id="1370257113">
                          <w:marLeft w:val="0"/>
                          <w:marRight w:val="0"/>
                          <w:marTop w:val="0"/>
                          <w:marBottom w:val="0"/>
                          <w:divBdr>
                            <w:top w:val="none" w:sz="0" w:space="0" w:color="auto"/>
                            <w:left w:val="none" w:sz="0" w:space="0" w:color="auto"/>
                            <w:bottom w:val="none" w:sz="0" w:space="0" w:color="auto"/>
                            <w:right w:val="none" w:sz="0" w:space="0" w:color="auto"/>
                          </w:divBdr>
                          <w:divsChild>
                            <w:div w:id="1352604653">
                              <w:marLeft w:val="0"/>
                              <w:marRight w:val="0"/>
                              <w:marTop w:val="0"/>
                              <w:marBottom w:val="0"/>
                              <w:divBdr>
                                <w:top w:val="none" w:sz="0" w:space="0" w:color="auto"/>
                                <w:left w:val="none" w:sz="0" w:space="0" w:color="auto"/>
                                <w:bottom w:val="none" w:sz="0" w:space="0" w:color="auto"/>
                                <w:right w:val="none" w:sz="0" w:space="0" w:color="auto"/>
                              </w:divBdr>
                              <w:divsChild>
                                <w:div w:id="845100651">
                                  <w:marLeft w:val="0"/>
                                  <w:marRight w:val="0"/>
                                  <w:marTop w:val="0"/>
                                  <w:marBottom w:val="0"/>
                                  <w:divBdr>
                                    <w:top w:val="none" w:sz="0" w:space="0" w:color="auto"/>
                                    <w:left w:val="none" w:sz="0" w:space="0" w:color="auto"/>
                                    <w:bottom w:val="none" w:sz="0" w:space="0" w:color="auto"/>
                                    <w:right w:val="none" w:sz="0" w:space="0" w:color="auto"/>
                                  </w:divBdr>
                                  <w:divsChild>
                                    <w:div w:id="824473048">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568197391">
                          <w:marLeft w:val="0"/>
                          <w:marRight w:val="0"/>
                          <w:marTop w:val="0"/>
                          <w:marBottom w:val="0"/>
                          <w:divBdr>
                            <w:top w:val="none" w:sz="0" w:space="0" w:color="auto"/>
                            <w:left w:val="none" w:sz="0" w:space="0" w:color="auto"/>
                            <w:bottom w:val="none" w:sz="0" w:space="0" w:color="auto"/>
                            <w:right w:val="none" w:sz="0" w:space="0" w:color="auto"/>
                          </w:divBdr>
                          <w:divsChild>
                            <w:div w:id="2076661750">
                              <w:marLeft w:val="0"/>
                              <w:marRight w:val="0"/>
                              <w:marTop w:val="0"/>
                              <w:marBottom w:val="0"/>
                              <w:divBdr>
                                <w:top w:val="none" w:sz="0" w:space="0" w:color="auto"/>
                                <w:left w:val="none" w:sz="0" w:space="0" w:color="auto"/>
                                <w:bottom w:val="none" w:sz="0" w:space="0" w:color="auto"/>
                                <w:right w:val="none" w:sz="0" w:space="0" w:color="auto"/>
                              </w:divBdr>
                              <w:divsChild>
                                <w:div w:id="967206472">
                                  <w:marLeft w:val="0"/>
                                  <w:marRight w:val="0"/>
                                  <w:marTop w:val="0"/>
                                  <w:marBottom w:val="360"/>
                                  <w:divBdr>
                                    <w:top w:val="none" w:sz="0" w:space="0" w:color="auto"/>
                                    <w:left w:val="none" w:sz="0" w:space="0" w:color="auto"/>
                                    <w:bottom w:val="none" w:sz="0" w:space="0" w:color="auto"/>
                                    <w:right w:val="none" w:sz="0" w:space="0" w:color="auto"/>
                                  </w:divBdr>
                                  <w:divsChild>
                                    <w:div w:id="661275100">
                                      <w:marLeft w:val="0"/>
                                      <w:marRight w:val="0"/>
                                      <w:marTop w:val="0"/>
                                      <w:marBottom w:val="0"/>
                                      <w:divBdr>
                                        <w:top w:val="none" w:sz="0" w:space="0" w:color="auto"/>
                                        <w:left w:val="none" w:sz="0" w:space="0" w:color="auto"/>
                                        <w:bottom w:val="none" w:sz="0" w:space="0" w:color="auto"/>
                                        <w:right w:val="none" w:sz="0" w:space="0" w:color="auto"/>
                                      </w:divBdr>
                                      <w:divsChild>
                                        <w:div w:id="206690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87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81788144">
              <w:marLeft w:val="0"/>
              <w:marRight w:val="0"/>
              <w:marTop w:val="0"/>
              <w:marBottom w:val="0"/>
              <w:divBdr>
                <w:top w:val="none" w:sz="0" w:space="0" w:color="auto"/>
                <w:left w:val="none" w:sz="0" w:space="0" w:color="auto"/>
                <w:bottom w:val="none" w:sz="0" w:space="0" w:color="auto"/>
                <w:right w:val="none" w:sz="0" w:space="0" w:color="auto"/>
              </w:divBdr>
              <w:divsChild>
                <w:div w:id="921722982">
                  <w:marLeft w:val="0"/>
                  <w:marRight w:val="0"/>
                  <w:marTop w:val="0"/>
                  <w:marBottom w:val="0"/>
                  <w:divBdr>
                    <w:top w:val="none" w:sz="0" w:space="0" w:color="auto"/>
                    <w:left w:val="none" w:sz="0" w:space="0" w:color="auto"/>
                    <w:bottom w:val="none" w:sz="0" w:space="0" w:color="auto"/>
                    <w:right w:val="none" w:sz="0" w:space="0" w:color="auto"/>
                  </w:divBdr>
                  <w:divsChild>
                    <w:div w:id="2141873414">
                      <w:marLeft w:val="0"/>
                      <w:marRight w:val="0"/>
                      <w:marTop w:val="0"/>
                      <w:marBottom w:val="0"/>
                      <w:divBdr>
                        <w:top w:val="none" w:sz="0" w:space="0" w:color="auto"/>
                        <w:left w:val="none" w:sz="0" w:space="0" w:color="auto"/>
                        <w:bottom w:val="none" w:sz="0" w:space="0" w:color="auto"/>
                        <w:right w:val="none" w:sz="0" w:space="0" w:color="auto"/>
                      </w:divBdr>
                      <w:divsChild>
                        <w:div w:id="1187982546">
                          <w:marLeft w:val="0"/>
                          <w:marRight w:val="0"/>
                          <w:marTop w:val="0"/>
                          <w:marBottom w:val="0"/>
                          <w:divBdr>
                            <w:top w:val="none" w:sz="0" w:space="0" w:color="auto"/>
                            <w:left w:val="none" w:sz="0" w:space="0" w:color="auto"/>
                            <w:bottom w:val="none" w:sz="0" w:space="0" w:color="auto"/>
                            <w:right w:val="none" w:sz="0" w:space="0" w:color="auto"/>
                          </w:divBdr>
                          <w:divsChild>
                            <w:div w:id="361637240">
                              <w:marLeft w:val="0"/>
                              <w:marRight w:val="0"/>
                              <w:marTop w:val="165"/>
                              <w:marBottom w:val="0"/>
                              <w:divBdr>
                                <w:top w:val="none" w:sz="0" w:space="0" w:color="auto"/>
                                <w:left w:val="none" w:sz="0" w:space="0" w:color="auto"/>
                                <w:bottom w:val="none" w:sz="0" w:space="0" w:color="auto"/>
                                <w:right w:val="none" w:sz="0" w:space="0" w:color="auto"/>
                              </w:divBdr>
                            </w:div>
                            <w:div w:id="14235752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Sekins</dc:creator>
  <cp:keywords/>
  <dc:description/>
  <cp:lastModifiedBy>Emerson Sekins</cp:lastModifiedBy>
  <cp:revision>1</cp:revision>
  <dcterms:created xsi:type="dcterms:W3CDTF">2020-02-13T05:38:00Z</dcterms:created>
  <dcterms:modified xsi:type="dcterms:W3CDTF">2020-02-13T05:39:00Z</dcterms:modified>
</cp:coreProperties>
</file>